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795" w:rsidRPr="00F62B2D" w:rsidRDefault="00E80795" w:rsidP="00E80795">
      <w:pPr>
        <w:jc w:val="center"/>
        <w:textAlignment w:val="auto"/>
        <w:rPr>
          <w:b/>
          <w:sz w:val="40"/>
          <w:szCs w:val="40"/>
        </w:rPr>
      </w:pPr>
      <w:r>
        <w:rPr>
          <w:b/>
          <w:sz w:val="40"/>
          <w:szCs w:val="40"/>
        </w:rPr>
        <w:t>FINANCE PANEL</w:t>
      </w:r>
      <w:r w:rsidRPr="00F62B2D">
        <w:rPr>
          <w:b/>
          <w:sz w:val="40"/>
          <w:szCs w:val="40"/>
        </w:rPr>
        <w:t xml:space="preserve"> WORK PLAN</w:t>
      </w:r>
    </w:p>
    <w:p w:rsidR="00E80795" w:rsidRPr="00B51F2D" w:rsidRDefault="00E80795" w:rsidP="00E80795">
      <w:pPr>
        <w:jc w:val="center"/>
        <w:textAlignment w:val="auto"/>
        <w:rPr>
          <w:rFonts w:ascii="Arial Bold" w:hAnsi="Arial Bold"/>
          <w:b/>
          <w:sz w:val="36"/>
          <w:szCs w:val="36"/>
        </w:rPr>
      </w:pPr>
      <w:r>
        <w:rPr>
          <w:rFonts w:ascii="Arial Bold" w:hAnsi="Arial Bold"/>
          <w:b/>
          <w:bCs/>
          <w:sz w:val="36"/>
          <w:szCs w:val="36"/>
        </w:rPr>
        <w:t>February 2020</w:t>
      </w:r>
      <w:r w:rsidRPr="00B51F2D">
        <w:rPr>
          <w:rFonts w:ascii="Arial Bold" w:hAnsi="Arial Bold"/>
          <w:b/>
          <w:bCs/>
          <w:sz w:val="36"/>
          <w:szCs w:val="36"/>
        </w:rPr>
        <w:t xml:space="preserve"> - </w:t>
      </w:r>
      <w:r w:rsidRPr="00B51F2D">
        <w:rPr>
          <w:rFonts w:ascii="Arial Bold" w:hAnsi="Arial Bold"/>
          <w:b/>
          <w:bCs/>
          <w:sz w:val="36"/>
          <w:szCs w:val="36"/>
        </w:rPr>
        <w:fldChar w:fldCharType="begin"/>
      </w:r>
      <w:r w:rsidRPr="00B51F2D">
        <w:rPr>
          <w:rFonts w:ascii="Arial Bold" w:hAnsi="Arial Bold"/>
          <w:b/>
          <w:bCs/>
          <w:sz w:val="36"/>
          <w:szCs w:val="36"/>
        </w:rPr>
        <w:instrText xml:space="preserve"> DOCPROPERTY  EndValidDate \@ "MMMM yyyy" \* MERGEFORMAT </w:instrText>
      </w:r>
      <w:r w:rsidRPr="00B51F2D">
        <w:rPr>
          <w:rFonts w:ascii="Arial Bold" w:hAnsi="Arial Bold"/>
          <w:b/>
          <w:bCs/>
          <w:sz w:val="36"/>
          <w:szCs w:val="36"/>
        </w:rPr>
        <w:fldChar w:fldCharType="separate"/>
      </w:r>
      <w:r w:rsidR="008C7F57">
        <w:rPr>
          <w:rFonts w:ascii="Arial Bold" w:hAnsi="Arial Bold"/>
          <w:b/>
          <w:bCs/>
          <w:sz w:val="36"/>
          <w:szCs w:val="36"/>
        </w:rPr>
        <w:t>June</w:t>
      </w:r>
      <w:r w:rsidRPr="00B51F2D">
        <w:rPr>
          <w:rFonts w:ascii="Arial Bold" w:hAnsi="Arial Bold"/>
          <w:b/>
          <w:bCs/>
          <w:sz w:val="36"/>
          <w:szCs w:val="36"/>
        </w:rPr>
        <w:t xml:space="preserve"> 2020</w:t>
      </w:r>
      <w:r w:rsidRPr="00B51F2D">
        <w:rPr>
          <w:rFonts w:ascii="Arial Bold" w:hAnsi="Arial Bold"/>
          <w:b/>
          <w:bCs/>
          <w:sz w:val="36"/>
          <w:szCs w:val="36"/>
        </w:rPr>
        <w:fldChar w:fldCharType="end"/>
      </w:r>
    </w:p>
    <w:p w:rsidR="00E80795" w:rsidRPr="00F62B2D" w:rsidRDefault="00E80795" w:rsidP="00E80795">
      <w:pPr>
        <w:jc w:val="center"/>
        <w:textAlignment w:val="auto"/>
        <w:rPr>
          <w:b/>
          <w:szCs w:val="22"/>
        </w:rPr>
      </w:pPr>
    </w:p>
    <w:p w:rsidR="00E80795" w:rsidRPr="00B51F2D" w:rsidRDefault="00E80795" w:rsidP="00E80795">
      <w:pPr>
        <w:jc w:val="center"/>
        <w:textAlignment w:val="auto"/>
        <w:rPr>
          <w:b/>
          <w:sz w:val="32"/>
          <w:szCs w:val="32"/>
        </w:rPr>
      </w:pPr>
      <w:r w:rsidRPr="00F62B2D">
        <w:rPr>
          <w:b/>
          <w:sz w:val="32"/>
          <w:szCs w:val="32"/>
        </w:rPr>
        <w:t xml:space="preserve">Published on: </w:t>
      </w:r>
      <w:r w:rsidRPr="00B51F2D">
        <w:rPr>
          <w:b/>
          <w:sz w:val="32"/>
          <w:szCs w:val="32"/>
        </w:rPr>
        <w:fldChar w:fldCharType="begin"/>
      </w:r>
      <w:r w:rsidRPr="00B51F2D">
        <w:rPr>
          <w:b/>
          <w:sz w:val="32"/>
          <w:szCs w:val="32"/>
        </w:rPr>
        <w:instrText xml:space="preserve"> DATE </w:instrText>
      </w:r>
      <w:r w:rsidRPr="00B51F2D">
        <w:rPr>
          <w:b/>
          <w:sz w:val="32"/>
          <w:szCs w:val="32"/>
        </w:rPr>
        <w:fldChar w:fldCharType="begin"/>
      </w:r>
      <w:r w:rsidRPr="00B51F2D">
        <w:rPr>
          <w:b/>
          <w:sz w:val="32"/>
          <w:szCs w:val="32"/>
        </w:rPr>
        <w:instrText xml:space="preserve"> CREATEDATE  \@ "dd MMMM yyyy"  \* MERGEFORMAT </w:instrText>
      </w:r>
      <w:r w:rsidRPr="00B51F2D">
        <w:rPr>
          <w:b/>
          <w:sz w:val="32"/>
          <w:szCs w:val="32"/>
        </w:rPr>
        <w:fldChar w:fldCharType="separate"/>
      </w:r>
      <w:r w:rsidRPr="00B51F2D">
        <w:rPr>
          <w:b/>
          <w:noProof/>
          <w:sz w:val="32"/>
          <w:szCs w:val="32"/>
        </w:rPr>
        <w:instrText>03 February 2009</w:instrText>
      </w:r>
      <w:r w:rsidRPr="00B51F2D">
        <w:rPr>
          <w:b/>
          <w:sz w:val="32"/>
          <w:szCs w:val="32"/>
        </w:rPr>
        <w:fldChar w:fldCharType="end"/>
      </w:r>
      <w:r w:rsidRPr="00B51F2D">
        <w:rPr>
          <w:b/>
          <w:sz w:val="32"/>
          <w:szCs w:val="32"/>
        </w:rPr>
        <w:instrText xml:space="preserve"> \* MERGEFORMAT </w:instrText>
      </w:r>
      <w:r w:rsidRPr="00B51F2D">
        <w:rPr>
          <w:b/>
          <w:sz w:val="32"/>
          <w:szCs w:val="32"/>
        </w:rPr>
        <w:fldChar w:fldCharType="separate"/>
      </w:r>
      <w:r w:rsidR="008C7F57">
        <w:rPr>
          <w:b/>
          <w:noProof/>
          <w:sz w:val="32"/>
          <w:szCs w:val="32"/>
        </w:rPr>
        <w:t>17/02/20</w:t>
      </w:r>
      <w:r w:rsidRPr="00B51F2D">
        <w:rPr>
          <w:b/>
          <w:sz w:val="32"/>
          <w:szCs w:val="32"/>
        </w:rPr>
        <w:fldChar w:fldCharType="end"/>
      </w:r>
    </w:p>
    <w:p w:rsidR="00E80795" w:rsidRPr="00F61D37" w:rsidRDefault="00E80795" w:rsidP="00E80795">
      <w:pPr>
        <w:ind w:left="720" w:hanging="720"/>
        <w:rPr>
          <w:rFonts w:cs="Arial"/>
          <w:caps/>
          <w:color w:val="0070C0"/>
          <w:sz w:val="28"/>
          <w:szCs w:val="22"/>
        </w:rPr>
      </w:pPr>
      <w:r>
        <w:rPr>
          <w:rFonts w:cs="Arial"/>
          <w:b/>
          <w:caps/>
          <w:color w:val="0070C0"/>
          <w:sz w:val="28"/>
          <w:szCs w:val="22"/>
          <w:bdr w:val="nil"/>
        </w:rPr>
        <w:t>Finance Panel</w:t>
      </w:r>
    </w:p>
    <w:p w:rsidR="00E80795" w:rsidRDefault="00E80795" w:rsidP="00E80795">
      <w:pPr>
        <w:rPr>
          <w:vanish/>
        </w:rPr>
      </w:pPr>
      <w:r>
        <w:rPr>
          <w:vanish/>
        </w:rPr>
        <w:t>&lt;/PI28&gt;</w:t>
      </w:r>
    </w:p>
    <w:p w:rsidR="00E80795" w:rsidRDefault="00E80795" w:rsidP="00E80795">
      <w:pPr>
        <w:rPr>
          <w:vanish/>
        </w:rPr>
      </w:pPr>
      <w:r>
        <w:rPr>
          <w:vanish/>
        </w:rPr>
        <w:t>&lt;PI29&gt;</w:t>
      </w:r>
    </w:p>
    <w:p w:rsidR="00E80795" w:rsidRDefault="00E80795" w:rsidP="00E80795">
      <w:pPr>
        <w:rPr>
          <w:vanish/>
        </w:rPr>
      </w:pPr>
      <w:r>
        <w:rPr>
          <w:vanish/>
        </w:rPr>
        <w:t>&lt;/PI33&gt;</w:t>
      </w:r>
    </w:p>
    <w:p w:rsidR="00E80795" w:rsidRDefault="00E80795" w:rsidP="00E80795">
      <w:pPr>
        <w:rPr>
          <w:vanish/>
        </w:rPr>
      </w:pPr>
      <w:r>
        <w:rPr>
          <w:vanish/>
        </w:rPr>
        <w:t>&lt;PI34&gt;</w:t>
      </w:r>
    </w:p>
    <w:p w:rsidR="00E80795" w:rsidRDefault="00E80795" w:rsidP="00E80795">
      <w:pPr>
        <w:rPr>
          <w:vanish/>
        </w:rPr>
      </w:pPr>
      <w:r>
        <w:rPr>
          <w:vanish/>
        </w:rPr>
        <w:t>&lt;/PI40&gt;</w:t>
      </w:r>
    </w:p>
    <w:p w:rsidR="00E80795" w:rsidRDefault="00E80795" w:rsidP="00E80795">
      <w:pPr>
        <w:rPr>
          <w:vanish/>
        </w:rPr>
      </w:pPr>
      <w:r>
        <w:rPr>
          <w:vanish/>
        </w:rPr>
        <w:t>&lt;PI41&gt;</w:t>
      </w:r>
    </w:p>
    <w:p w:rsidR="00E80795" w:rsidRPr="002C7FB0" w:rsidRDefault="00E80795" w:rsidP="00E80795">
      <w:pPr>
        <w:rPr>
          <w:rFonts w:cs="Arial"/>
          <w:szCs w:val="22"/>
        </w:rPr>
      </w:pPr>
    </w:p>
    <w:p w:rsidR="00E80795" w:rsidRPr="002C7FB0" w:rsidRDefault="00E80795" w:rsidP="00E80795">
      <w:pPr>
        <w:rPr>
          <w:rFonts w:cs="Arial"/>
          <w:caps/>
          <w:szCs w:val="22"/>
        </w:rPr>
      </w:pPr>
    </w:p>
    <w:p w:rsidR="008A22C6" w:rsidRDefault="008C7F57" w:rsidP="008A22C6">
      <w:r>
        <w:t>The 25 February 2020 meeting of the Finance Panel is the final meeting prior to the commencement of the new civic year. The Scrutiny Committee will decide on its work</w:t>
      </w:r>
      <w:r w:rsidR="007013FA">
        <w:t xml:space="preserve"> </w:t>
      </w:r>
      <w:bookmarkStart w:id="0" w:name="_GoBack"/>
      <w:bookmarkEnd w:id="0"/>
      <w:r>
        <w:t>plan, including those things to be dealt with at Finance Panel. However, to ensure officers are given sufficient notice to prepare reports it is suggested that those reports required for the meeting of 30 June 2020 are agreed now.</w:t>
      </w:r>
    </w:p>
    <w:p w:rsidR="008C7F57" w:rsidRDefault="008C7F57" w:rsidP="008A22C6"/>
    <w:p w:rsidR="008C7F57" w:rsidRDefault="008C7F57" w:rsidP="008A22C6">
      <w:r>
        <w:t xml:space="preserve">The following report </w:t>
      </w:r>
      <w:r w:rsidR="00103872">
        <w:t>has</w:t>
      </w:r>
      <w:r>
        <w:t xml:space="preserve"> been suggested:</w:t>
      </w:r>
    </w:p>
    <w:p w:rsidR="008C7F57" w:rsidRDefault="008C7F57" w:rsidP="008A22C6"/>
    <w:p w:rsidR="008C7F57" w:rsidRDefault="008C7F57" w:rsidP="008C7F57">
      <w:pPr>
        <w:pStyle w:val="ListParagraph"/>
        <w:numPr>
          <w:ilvl w:val="0"/>
          <w:numId w:val="1"/>
        </w:numPr>
      </w:pPr>
      <w:r>
        <w:t xml:space="preserve">Assessing the Council’s options for borrowing, including the strengths and weaknesses of </w:t>
      </w:r>
      <w:proofErr w:type="gramStart"/>
      <w:r>
        <w:t>the  PWLB</w:t>
      </w:r>
      <w:proofErr w:type="gramEnd"/>
      <w:r>
        <w:t xml:space="preserve">, social impact bonds, municipal bonds or establishing the Council’s own bond. </w:t>
      </w:r>
    </w:p>
    <w:p w:rsidR="008C7F57" w:rsidRDefault="008C7F57" w:rsidP="008C7F57"/>
    <w:p w:rsidR="008C7F57" w:rsidRPr="008A22C6" w:rsidRDefault="008C7F57" w:rsidP="008C7F57">
      <w:r>
        <w:t>The Panel is asked to consider if any additional reports are to be requested at this point.</w:t>
      </w:r>
    </w:p>
    <w:sectPr w:rsidR="008C7F57" w:rsidRPr="008A22C6" w:rsidSect="00E8079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D608F"/>
    <w:multiLevelType w:val="hybridMultilevel"/>
    <w:tmpl w:val="388EFA22"/>
    <w:lvl w:ilvl="0" w:tplc="489AB6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95"/>
    <w:rsid w:val="000B4310"/>
    <w:rsid w:val="00103872"/>
    <w:rsid w:val="00162968"/>
    <w:rsid w:val="004000D7"/>
    <w:rsid w:val="00504E43"/>
    <w:rsid w:val="007013FA"/>
    <w:rsid w:val="007908F4"/>
    <w:rsid w:val="008A22C6"/>
    <w:rsid w:val="008C7F57"/>
    <w:rsid w:val="00C07F80"/>
    <w:rsid w:val="00E8079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795"/>
    <w:pPr>
      <w:overflowPunct w:val="0"/>
      <w:autoSpaceDE w:val="0"/>
      <w:autoSpaceDN w:val="0"/>
      <w:adjustRightInd w:val="0"/>
      <w:textAlignment w:val="baseline"/>
    </w:pPr>
    <w:rPr>
      <w:rFonts w:eastAsia="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795"/>
    <w:rPr>
      <w:rFonts w:ascii="Tahoma" w:hAnsi="Tahoma" w:cs="Tahoma"/>
      <w:sz w:val="16"/>
      <w:szCs w:val="16"/>
    </w:rPr>
  </w:style>
  <w:style w:type="character" w:customStyle="1" w:styleId="BalloonTextChar">
    <w:name w:val="Balloon Text Char"/>
    <w:basedOn w:val="DefaultParagraphFont"/>
    <w:link w:val="BalloonText"/>
    <w:uiPriority w:val="99"/>
    <w:semiHidden/>
    <w:rsid w:val="00E80795"/>
    <w:rPr>
      <w:rFonts w:ascii="Tahoma" w:eastAsia="Times New Roman" w:hAnsi="Tahoma" w:cs="Tahoma"/>
      <w:sz w:val="16"/>
      <w:szCs w:val="16"/>
    </w:rPr>
  </w:style>
  <w:style w:type="paragraph" w:styleId="ListParagraph">
    <w:name w:val="List Paragraph"/>
    <w:basedOn w:val="Normal"/>
    <w:uiPriority w:val="34"/>
    <w:qFormat/>
    <w:rsid w:val="008C7F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795"/>
    <w:pPr>
      <w:overflowPunct w:val="0"/>
      <w:autoSpaceDE w:val="0"/>
      <w:autoSpaceDN w:val="0"/>
      <w:adjustRightInd w:val="0"/>
      <w:textAlignment w:val="baseline"/>
    </w:pPr>
    <w:rPr>
      <w:rFonts w:eastAsia="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795"/>
    <w:rPr>
      <w:rFonts w:ascii="Tahoma" w:hAnsi="Tahoma" w:cs="Tahoma"/>
      <w:sz w:val="16"/>
      <w:szCs w:val="16"/>
    </w:rPr>
  </w:style>
  <w:style w:type="character" w:customStyle="1" w:styleId="BalloonTextChar">
    <w:name w:val="Balloon Text Char"/>
    <w:basedOn w:val="DefaultParagraphFont"/>
    <w:link w:val="BalloonText"/>
    <w:uiPriority w:val="99"/>
    <w:semiHidden/>
    <w:rsid w:val="00E80795"/>
    <w:rPr>
      <w:rFonts w:ascii="Tahoma" w:eastAsia="Times New Roman" w:hAnsi="Tahoma" w:cs="Tahoma"/>
      <w:sz w:val="16"/>
      <w:szCs w:val="16"/>
    </w:rPr>
  </w:style>
  <w:style w:type="paragraph" w:styleId="ListParagraph">
    <w:name w:val="List Paragraph"/>
    <w:basedOn w:val="Normal"/>
    <w:uiPriority w:val="34"/>
    <w:qFormat/>
    <w:rsid w:val="008C7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D2418-48FA-478E-B73D-72C2E939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44C6C2DA</Template>
  <TotalTime>1</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thudson</cp:lastModifiedBy>
  <cp:revision>4</cp:revision>
  <dcterms:created xsi:type="dcterms:W3CDTF">2020-02-17T13:58:00Z</dcterms:created>
  <dcterms:modified xsi:type="dcterms:W3CDTF">2020-02-17T13:59:00Z</dcterms:modified>
</cp:coreProperties>
</file>